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BC" w:rsidRPr="00853086" w:rsidRDefault="000E39BC"/>
    <w:p w:rsidR="000E39BC" w:rsidRDefault="000E39BC"/>
    <w:p w:rsidR="00D47019" w:rsidRDefault="00D47019"/>
    <w:p w:rsidR="00A7766A" w:rsidRPr="00DB2A8A" w:rsidRDefault="00A7766A" w:rsidP="008858C6">
      <w:pPr>
        <w:rPr>
          <w:rFonts w:ascii="Nirmala UI Semilight" w:hAnsi="Nirmala UI Semilight" w:cs="Nirmala UI Semilight"/>
          <w:b/>
          <w:sz w:val="28"/>
        </w:rPr>
      </w:pPr>
      <w:r w:rsidRPr="00DB2A8A">
        <w:rPr>
          <w:rFonts w:ascii="Nirmala UI Semilight" w:hAnsi="Nirmala UI Semilight" w:cs="Nirmala UI Semilight"/>
          <w:b/>
          <w:sz w:val="28"/>
        </w:rPr>
        <w:t>Neuigkeiten aus dem EdelSteinLand</w:t>
      </w:r>
    </w:p>
    <w:p w:rsidR="002F2251" w:rsidRPr="00DB2A8A" w:rsidRDefault="002F2251" w:rsidP="008858C6">
      <w:pPr>
        <w:rPr>
          <w:rFonts w:ascii="Nirmala UI Semilight" w:hAnsi="Nirmala UI Semilight" w:cs="Nirmala UI Semilight"/>
          <w:b/>
          <w:sz w:val="18"/>
        </w:rPr>
      </w:pPr>
      <w:r w:rsidRPr="00DB2A8A">
        <w:rPr>
          <w:rFonts w:ascii="Nirmala UI Semilight" w:hAnsi="Nirmala UI Semilight" w:cs="Nirmala UI Semilight"/>
          <w:b/>
          <w:sz w:val="18"/>
        </w:rPr>
        <w:t>Gleich zwei Neuigkeiten gibt es aus dem EdelSt</w:t>
      </w:r>
      <w:r w:rsidR="00DB2A8A" w:rsidRPr="00DB2A8A">
        <w:rPr>
          <w:rFonts w:ascii="Nirmala UI Semilight" w:hAnsi="Nirmala UI Semilight" w:cs="Nirmala UI Semilight"/>
          <w:b/>
          <w:sz w:val="18"/>
        </w:rPr>
        <w:t xml:space="preserve">einLand zu vermelden: Neben der Präsentation </w:t>
      </w:r>
      <w:r w:rsidR="00DB2A8A">
        <w:rPr>
          <w:rFonts w:ascii="Nirmala UI Semilight" w:hAnsi="Nirmala UI Semilight" w:cs="Nirmala UI Semilight"/>
          <w:b/>
          <w:sz w:val="18"/>
        </w:rPr>
        <w:t>der</w:t>
      </w:r>
      <w:r w:rsidR="00DB2A8A" w:rsidRPr="00DB2A8A">
        <w:rPr>
          <w:rFonts w:ascii="Nirmala UI Semilight" w:hAnsi="Nirmala UI Semilight" w:cs="Nirmala UI Semilight"/>
          <w:b/>
          <w:sz w:val="18"/>
          <w:szCs w:val="28"/>
        </w:rPr>
        <w:t xml:space="preserve"> neu gestaltete</w:t>
      </w:r>
      <w:r w:rsidR="00DB2A8A">
        <w:rPr>
          <w:rFonts w:ascii="Nirmala UI Semilight" w:hAnsi="Nirmala UI Semilight" w:cs="Nirmala UI Semilight"/>
          <w:b/>
          <w:sz w:val="18"/>
          <w:szCs w:val="28"/>
        </w:rPr>
        <w:t>n</w:t>
      </w:r>
      <w:r w:rsidR="00DB2A8A" w:rsidRPr="00DB2A8A">
        <w:rPr>
          <w:rFonts w:ascii="Nirmala UI Semilight" w:hAnsi="Nirmala UI Semilight" w:cs="Nirmala UI Semilight"/>
          <w:b/>
          <w:sz w:val="18"/>
          <w:szCs w:val="28"/>
        </w:rPr>
        <w:t xml:space="preserve"> Gäste- und Familienkarte</w:t>
      </w:r>
      <w:r w:rsidR="00DB2A8A" w:rsidRPr="00DB2A8A">
        <w:rPr>
          <w:rFonts w:ascii="Nirmala UI Semilight" w:hAnsi="Nirmala UI Semilight" w:cs="Nirmala UI Semilight"/>
          <w:b/>
          <w:sz w:val="18"/>
        </w:rPr>
        <w:t xml:space="preserve"> </w:t>
      </w:r>
      <w:r w:rsidR="00E76850">
        <w:rPr>
          <w:rFonts w:ascii="Nirmala UI Semilight" w:hAnsi="Nirmala UI Semilight" w:cs="Nirmala UI Semilight"/>
          <w:b/>
          <w:sz w:val="18"/>
        </w:rPr>
        <w:t>stellt</w:t>
      </w:r>
      <w:r w:rsidR="00DB2A8A" w:rsidRPr="00DB2A8A">
        <w:rPr>
          <w:rFonts w:ascii="Nirmala UI Semilight" w:hAnsi="Nirmala UI Semilight" w:cs="Nirmala UI Semilight"/>
          <w:b/>
          <w:sz w:val="18"/>
        </w:rPr>
        <w:t xml:space="preserve"> das EdelSteinLand im Rahmen der Pressekonferenz an der Historischen Weiherschleife </w:t>
      </w:r>
      <w:r w:rsidR="00A9014F">
        <w:rPr>
          <w:rFonts w:ascii="Nirmala UI Semilight" w:hAnsi="Nirmala UI Semilight" w:cs="Nirmala UI Semilight"/>
          <w:b/>
          <w:sz w:val="18"/>
        </w:rPr>
        <w:t xml:space="preserve">in Idar-Oberstein </w:t>
      </w:r>
      <w:r w:rsidR="00020AA4">
        <w:rPr>
          <w:rFonts w:ascii="Nirmala UI Semilight" w:hAnsi="Nirmala UI Semilight" w:cs="Nirmala UI Semilight"/>
          <w:b/>
          <w:sz w:val="18"/>
        </w:rPr>
        <w:t xml:space="preserve">auch </w:t>
      </w:r>
      <w:r w:rsidR="00DB2A8A">
        <w:rPr>
          <w:rFonts w:ascii="Nirmala UI Semilight" w:hAnsi="Nirmala UI Semilight" w:cs="Nirmala UI Semilight"/>
          <w:b/>
          <w:sz w:val="18"/>
        </w:rPr>
        <w:t>den</w:t>
      </w:r>
      <w:r w:rsidR="00DB2A8A" w:rsidRPr="00DB2A8A">
        <w:rPr>
          <w:rFonts w:ascii="Nirmala UI Semilight" w:hAnsi="Nirmala UI Semilight" w:cs="Nirmala UI Semilight"/>
          <w:b/>
          <w:sz w:val="18"/>
        </w:rPr>
        <w:t xml:space="preserve"> neuen </w:t>
      </w:r>
      <w:r w:rsidR="00DB2A8A">
        <w:rPr>
          <w:rFonts w:ascii="Nirmala UI Semilight" w:hAnsi="Nirmala UI Semilight" w:cs="Nirmala UI Semilight"/>
          <w:b/>
          <w:sz w:val="18"/>
        </w:rPr>
        <w:t>Webauftritt</w:t>
      </w:r>
      <w:r w:rsidR="00DB2A8A" w:rsidRPr="00DB2A8A">
        <w:rPr>
          <w:rFonts w:ascii="Nirmala UI Semilight" w:hAnsi="Nirmala UI Semilight" w:cs="Nirmala UI Semilight"/>
          <w:b/>
          <w:sz w:val="18"/>
        </w:rPr>
        <w:t xml:space="preserve"> </w:t>
      </w:r>
      <w:hyperlink r:id="rId8" w:history="1">
        <w:r w:rsidR="00E76850" w:rsidRPr="00483DFE">
          <w:rPr>
            <w:rStyle w:val="Hyperlink"/>
            <w:rFonts w:ascii="Nirmala UI Semilight" w:hAnsi="Nirmala UI Semilight" w:cs="Nirmala UI Semilight"/>
            <w:b/>
            <w:sz w:val="18"/>
          </w:rPr>
          <w:t>www.edelsteinland.de</w:t>
        </w:r>
      </w:hyperlink>
      <w:r w:rsidR="00E76850">
        <w:rPr>
          <w:rFonts w:ascii="Nirmala UI Semilight" w:hAnsi="Nirmala UI Semilight" w:cs="Nirmala UI Semilight"/>
          <w:b/>
          <w:sz w:val="18"/>
        </w:rPr>
        <w:t xml:space="preserve"> vor</w:t>
      </w:r>
      <w:r w:rsidR="00DB2A8A" w:rsidRPr="00DB2A8A">
        <w:rPr>
          <w:rFonts w:ascii="Nirmala UI Semilight" w:hAnsi="Nirmala UI Semilight" w:cs="Nirmala UI Semilight"/>
          <w:b/>
          <w:sz w:val="18"/>
        </w:rPr>
        <w:t>.</w:t>
      </w:r>
    </w:p>
    <w:p w:rsidR="008858C6" w:rsidRPr="00DB2A8A" w:rsidRDefault="008858C6" w:rsidP="008858C6">
      <w:pPr>
        <w:rPr>
          <w:rFonts w:ascii="Nirmala UI Semilight" w:hAnsi="Nirmala UI Semilight" w:cs="Nirmala UI Semilight"/>
          <w:sz w:val="18"/>
        </w:rPr>
      </w:pPr>
      <w:r w:rsidRPr="00DB2A8A">
        <w:rPr>
          <w:rFonts w:ascii="Nirmala UI Semilight" w:hAnsi="Nirmala UI Semilight" w:cs="Nirmala UI Semilight"/>
          <w:sz w:val="18"/>
        </w:rPr>
        <w:t>Innovativ, kreativ, lebendig - Diese Eigenschaften spiegeln sich im Layout des neuen Internetauftritts des Marketingverbundes der Tourist-Informationen Herrstein und Idar-Oberstein</w:t>
      </w:r>
      <w:r w:rsidR="008F4E08" w:rsidRPr="00DB2A8A">
        <w:rPr>
          <w:rFonts w:ascii="Nirmala UI Semilight" w:hAnsi="Nirmala UI Semilight" w:cs="Nirmala UI Semilight"/>
          <w:sz w:val="18"/>
        </w:rPr>
        <w:t xml:space="preserve">, erreichbar unter </w:t>
      </w:r>
      <w:hyperlink r:id="rId9" w:history="1">
        <w:r w:rsidR="008F4E08" w:rsidRPr="00DB2A8A">
          <w:rPr>
            <w:rStyle w:val="Hyperlink"/>
            <w:rFonts w:ascii="Nirmala UI Semilight" w:hAnsi="Nirmala UI Semilight" w:cs="Nirmala UI Semilight"/>
            <w:sz w:val="18"/>
          </w:rPr>
          <w:t>www.edelsteinland.de</w:t>
        </w:r>
      </w:hyperlink>
      <w:r w:rsidR="008F4E08" w:rsidRPr="00DB2A8A">
        <w:rPr>
          <w:rFonts w:ascii="Nirmala UI Semilight" w:hAnsi="Nirmala UI Semilight" w:cs="Nirmala UI Semilight"/>
          <w:sz w:val="18"/>
        </w:rPr>
        <w:t xml:space="preserve">, </w:t>
      </w:r>
      <w:r w:rsidRPr="00DB2A8A">
        <w:rPr>
          <w:rFonts w:ascii="Nirmala UI Semilight" w:hAnsi="Nirmala UI Semilight" w:cs="Nirmala UI Semilight"/>
          <w:sz w:val="18"/>
        </w:rPr>
        <w:t xml:space="preserve"> wider.</w:t>
      </w:r>
    </w:p>
    <w:p w:rsidR="008858C6" w:rsidRPr="008858C6" w:rsidRDefault="008858C6" w:rsidP="008858C6">
      <w:pPr>
        <w:rPr>
          <w:rFonts w:ascii="Nirmala UI Semilight" w:hAnsi="Nirmala UI Semilight" w:cs="Nirmala UI Semilight"/>
          <w:sz w:val="18"/>
        </w:rPr>
      </w:pPr>
      <w:r w:rsidRPr="008858C6">
        <w:rPr>
          <w:rFonts w:ascii="Nirmala UI Semilight" w:hAnsi="Nirmala UI Semilight" w:cs="Nirmala UI Semilight"/>
          <w:sz w:val="18"/>
        </w:rPr>
        <w:t xml:space="preserve">Sehnsucht wecken und gleichzeitig für jede Zielgruppe die passenden Informationen mittels einer klaren Gliederung der Navigationspunkte bereitstellen – Dies sind die zwei großen Ziele, die der Marketingverbund EdelSteinLand gemeinsam mit der Agentur </w:t>
      </w:r>
      <w:proofErr w:type="spellStart"/>
      <w:r w:rsidRPr="008858C6">
        <w:rPr>
          <w:rStyle w:val="Hyperlink"/>
          <w:rFonts w:ascii="Nirmala UI Semilight" w:hAnsi="Nirmala UI Semilight" w:cs="Nirmala UI Semilight"/>
          <w:color w:val="auto"/>
          <w:sz w:val="18"/>
          <w:u w:val="none"/>
        </w:rPr>
        <w:t>soonteam</w:t>
      </w:r>
      <w:proofErr w:type="spellEnd"/>
      <w:r w:rsidRPr="008858C6">
        <w:rPr>
          <w:rStyle w:val="Hyperlink"/>
          <w:rFonts w:ascii="Nirmala UI Semilight" w:hAnsi="Nirmala UI Semilight" w:cs="Nirmala UI Semilight"/>
          <w:color w:val="auto"/>
          <w:sz w:val="18"/>
          <w:u w:val="none"/>
        </w:rPr>
        <w:t xml:space="preserve"> cc aus </w:t>
      </w:r>
      <w:proofErr w:type="spellStart"/>
      <w:r w:rsidRPr="008858C6">
        <w:rPr>
          <w:rStyle w:val="Hyperlink"/>
          <w:rFonts w:ascii="Nirmala UI Semilight" w:hAnsi="Nirmala UI Semilight" w:cs="Nirmala UI Semilight"/>
          <w:color w:val="auto"/>
          <w:sz w:val="18"/>
          <w:u w:val="none"/>
        </w:rPr>
        <w:t>Münchwald</w:t>
      </w:r>
      <w:proofErr w:type="spellEnd"/>
      <w:r w:rsidR="00E51872">
        <w:rPr>
          <w:rStyle w:val="Hyperlink"/>
          <w:rFonts w:ascii="Nirmala UI Semilight" w:hAnsi="Nirmala UI Semilight" w:cs="Nirmala UI Semilight"/>
          <w:color w:val="auto"/>
          <w:sz w:val="18"/>
          <w:u w:val="none"/>
        </w:rPr>
        <w:t xml:space="preserve"> </w:t>
      </w:r>
      <w:r w:rsidRPr="008858C6">
        <w:rPr>
          <w:rFonts w:ascii="Nirmala UI Semilight" w:hAnsi="Nirmala UI Semilight" w:cs="Nirmala UI Semilight"/>
          <w:sz w:val="18"/>
        </w:rPr>
        <w:t>bei der Konzeption der neuen Webseite verfolgt haben.</w:t>
      </w:r>
    </w:p>
    <w:p w:rsidR="008858C6" w:rsidRPr="008858C6" w:rsidRDefault="00700AE6" w:rsidP="008858C6">
      <w:pPr>
        <w:rPr>
          <w:rFonts w:ascii="Nirmala UI Semilight" w:hAnsi="Nirmala UI Semilight" w:cs="Nirmala UI Semilight"/>
          <w:sz w:val="18"/>
        </w:rPr>
      </w:pPr>
      <w:r>
        <w:rPr>
          <w:rFonts w:ascii="Nirmala UI Semilight" w:hAnsi="Nirmala UI Semilight" w:cs="Nirmala UI Semilight"/>
          <w:sz w:val="18"/>
        </w:rPr>
        <w:t xml:space="preserve">Auf </w:t>
      </w:r>
      <w:r w:rsidRPr="008858C6">
        <w:rPr>
          <w:rFonts w:ascii="Nirmala UI Semilight" w:hAnsi="Nirmala UI Semilight" w:cs="Nirmala UI Semilight"/>
          <w:sz w:val="18"/>
        </w:rPr>
        <w:t xml:space="preserve">der Startseite </w:t>
      </w:r>
      <w:r w:rsidR="008858C6" w:rsidRPr="008858C6">
        <w:rPr>
          <w:rFonts w:ascii="Nirmala UI Semilight" w:hAnsi="Nirmala UI Semilight" w:cs="Nirmala UI Semilight"/>
          <w:sz w:val="18"/>
        </w:rPr>
        <w:t xml:space="preserve">heißt eine großformatige durchlaufende Bildergalerie den </w:t>
      </w:r>
      <w:r w:rsidR="00D37AB2">
        <w:rPr>
          <w:rFonts w:ascii="Nirmala UI Semilight" w:hAnsi="Nirmala UI Semilight" w:cs="Nirmala UI Semilight"/>
          <w:sz w:val="18"/>
        </w:rPr>
        <w:t>Besucher</w:t>
      </w:r>
      <w:r w:rsidRPr="00700AE6">
        <w:rPr>
          <w:rFonts w:ascii="Nirmala UI Semilight" w:hAnsi="Nirmala UI Semilight" w:cs="Nirmala UI Semilight"/>
          <w:sz w:val="18"/>
        </w:rPr>
        <w:t xml:space="preserve"> </w:t>
      </w:r>
      <w:r w:rsidRPr="008858C6">
        <w:rPr>
          <w:rFonts w:ascii="Nirmala UI Semilight" w:hAnsi="Nirmala UI Semilight" w:cs="Nirmala UI Semilight"/>
          <w:sz w:val="18"/>
        </w:rPr>
        <w:t>willkommen</w:t>
      </w:r>
      <w:r w:rsidR="0092428A">
        <w:rPr>
          <w:rFonts w:ascii="Nirmala UI Semilight" w:hAnsi="Nirmala UI Semilight" w:cs="Nirmala UI Semilight"/>
          <w:sz w:val="18"/>
        </w:rPr>
        <w:t>. M</w:t>
      </w:r>
      <w:r>
        <w:rPr>
          <w:rFonts w:ascii="Nirmala UI Semilight" w:hAnsi="Nirmala UI Semilight" w:cs="Nirmala UI Semilight"/>
          <w:sz w:val="18"/>
        </w:rPr>
        <w:t xml:space="preserve">it </w:t>
      </w:r>
      <w:r w:rsidR="0092428A">
        <w:rPr>
          <w:rFonts w:ascii="Nirmala UI Semilight" w:hAnsi="Nirmala UI Semilight" w:cs="Nirmala UI Semilight"/>
          <w:sz w:val="18"/>
        </w:rPr>
        <w:t xml:space="preserve">nur </w:t>
      </w:r>
      <w:r w:rsidR="008858C6" w:rsidRPr="008858C6">
        <w:rPr>
          <w:rFonts w:ascii="Nirmala UI Semilight" w:hAnsi="Nirmala UI Semilight" w:cs="Nirmala UI Semilight"/>
          <w:sz w:val="18"/>
        </w:rPr>
        <w:t>wenigen Klicks erhalten Interessierte, alles Wissenswerte über ihren Urlaub</w:t>
      </w:r>
      <w:r>
        <w:rPr>
          <w:rFonts w:ascii="Nirmala UI Semilight" w:hAnsi="Nirmala UI Semilight" w:cs="Nirmala UI Semilight"/>
          <w:sz w:val="18"/>
        </w:rPr>
        <w:t xml:space="preserve"> in der Region</w:t>
      </w:r>
      <w:r w:rsidR="008858C6" w:rsidRPr="008858C6">
        <w:rPr>
          <w:rFonts w:ascii="Nirmala UI Semilight" w:hAnsi="Nirmala UI Semilight" w:cs="Nirmala UI Semilight"/>
          <w:sz w:val="18"/>
        </w:rPr>
        <w:t>. Tipps für spannende Museen oder den Besuch in Bergwerken, Industriedenkmäler</w:t>
      </w:r>
      <w:r w:rsidR="0092428A">
        <w:rPr>
          <w:rFonts w:ascii="Nirmala UI Semilight" w:hAnsi="Nirmala UI Semilight" w:cs="Nirmala UI Semilight"/>
          <w:sz w:val="18"/>
        </w:rPr>
        <w:t>n</w:t>
      </w:r>
      <w:r w:rsidR="008858C6" w:rsidRPr="008858C6">
        <w:rPr>
          <w:rFonts w:ascii="Nirmala UI Semilight" w:hAnsi="Nirmala UI Semilight" w:cs="Nirmala UI Semilight"/>
          <w:sz w:val="18"/>
        </w:rPr>
        <w:t xml:space="preserve"> und Schleifereien sind ebenso zu finden wie eine übersichtliche Darstellung der Gastgeber. Über den Button „Unterkunft &amp; Buchung“ kann sich der Nutzer verfügbare Unterkünfte für einen ausgewählten Zeitraum aufzeigen lassen und ganz bequem direkt online buchen. Zudem ist die Seite für mobile Endgeräte optimiert, so dass sich jeder Gast ganz entspannt mittels Tablet oder Smartphone über die Urlaubsregion informieren kann.</w:t>
      </w:r>
    </w:p>
    <w:p w:rsidR="008858C6" w:rsidRPr="008858C6" w:rsidRDefault="0092428A" w:rsidP="008858C6">
      <w:pPr>
        <w:rPr>
          <w:rFonts w:ascii="Nirmala UI Semilight" w:hAnsi="Nirmala UI Semilight" w:cs="Nirmala UI Semilight"/>
          <w:sz w:val="18"/>
        </w:rPr>
      </w:pPr>
      <w:r>
        <w:rPr>
          <w:rFonts w:ascii="Nirmala UI Semilight" w:hAnsi="Nirmala UI Semilight" w:cs="Nirmala UI Semilight"/>
          <w:sz w:val="18"/>
        </w:rPr>
        <w:t>Ein Highlight</w:t>
      </w:r>
      <w:r w:rsidR="008858C6" w:rsidRPr="008858C6">
        <w:rPr>
          <w:rFonts w:ascii="Nirmala UI Semilight" w:hAnsi="Nirmala UI Semilight" w:cs="Nirmala UI Semilight"/>
          <w:sz w:val="18"/>
        </w:rPr>
        <w:t xml:space="preserve"> der neuen Webseite stellt die integrierte Interaktive Karte mit umfangreichen Informationen zu den Rad- und Wanderwege in der Region dar.</w:t>
      </w:r>
      <w:r w:rsidR="00953403">
        <w:rPr>
          <w:rFonts w:ascii="Nirmala UI Semilight" w:hAnsi="Nirmala UI Semilight" w:cs="Nirmala UI Semilight"/>
          <w:sz w:val="18"/>
        </w:rPr>
        <w:t xml:space="preserve"> Durch dieses „</w:t>
      </w:r>
      <w:proofErr w:type="spellStart"/>
      <w:r w:rsidR="00953403">
        <w:rPr>
          <w:rFonts w:ascii="Nirmala UI Semilight" w:hAnsi="Nirmala UI Semilight" w:cs="Nirmala UI Semilight"/>
          <w:sz w:val="18"/>
        </w:rPr>
        <w:t>outdoor</w:t>
      </w:r>
      <w:proofErr w:type="spellEnd"/>
      <w:r w:rsidR="00953403">
        <w:rPr>
          <w:rFonts w:ascii="Nirmala UI Semilight" w:hAnsi="Nirmala UI Semilight" w:cs="Nirmala UI Semilight"/>
          <w:sz w:val="18"/>
        </w:rPr>
        <w:t xml:space="preserve"> </w:t>
      </w:r>
      <w:proofErr w:type="spellStart"/>
      <w:r w:rsidR="00953403">
        <w:rPr>
          <w:rFonts w:ascii="Nirmala UI Semilight" w:hAnsi="Nirmala UI Semilight" w:cs="Nirmala UI Semilight"/>
          <w:sz w:val="18"/>
        </w:rPr>
        <w:t>acitve</w:t>
      </w:r>
      <w:proofErr w:type="spellEnd"/>
      <w:r w:rsidR="00953403">
        <w:rPr>
          <w:rFonts w:ascii="Nirmala UI Semilight" w:hAnsi="Nirmala UI Semilight" w:cs="Nirmala UI Semilight"/>
          <w:sz w:val="18"/>
        </w:rPr>
        <w:t xml:space="preserve"> Tool“ stehen dem Nutzer </w:t>
      </w:r>
      <w:r w:rsidR="008858C6" w:rsidRPr="008858C6">
        <w:rPr>
          <w:rFonts w:ascii="Nirmala UI Semilight" w:hAnsi="Nirmala UI Semilight" w:cs="Nirmala UI Semilight"/>
          <w:sz w:val="18"/>
        </w:rPr>
        <w:t xml:space="preserve"> beispielsweise kostenlose GP</w:t>
      </w:r>
      <w:r>
        <w:rPr>
          <w:rFonts w:ascii="Nirmala UI Semilight" w:hAnsi="Nirmala UI Semilight" w:cs="Nirmala UI Semilight"/>
          <w:sz w:val="18"/>
        </w:rPr>
        <w:t>S</w:t>
      </w:r>
      <w:r w:rsidR="008858C6" w:rsidRPr="008858C6">
        <w:rPr>
          <w:rFonts w:ascii="Nirmala UI Semilight" w:hAnsi="Nirmala UI Semilight" w:cs="Nirmala UI Semilight"/>
          <w:sz w:val="18"/>
        </w:rPr>
        <w:t xml:space="preserve">-Tracks zur Verwendung auf dem eigenen GPS-Gerät oder die Downloadfunktion </w:t>
      </w:r>
      <w:r>
        <w:rPr>
          <w:rFonts w:ascii="Nirmala UI Semilight" w:hAnsi="Nirmala UI Semilight" w:cs="Nirmala UI Semilight"/>
          <w:sz w:val="18"/>
        </w:rPr>
        <w:t>für die</w:t>
      </w:r>
      <w:r w:rsidR="008858C6" w:rsidRPr="008858C6">
        <w:rPr>
          <w:rFonts w:ascii="Nirmala UI Semilight" w:hAnsi="Nirmala UI Semilight" w:cs="Nirmala UI Semilight"/>
          <w:sz w:val="18"/>
        </w:rPr>
        <w:t xml:space="preserve"> detaillierten Informationen inkl. Kartenmaterial zur Verfügung. Zusätzlich werden Gastgeber und Sehenswürdigkeiten durch eine Verknüpfung mit der Online-Datenbank </w:t>
      </w:r>
      <w:r w:rsidR="00953403">
        <w:rPr>
          <w:rFonts w:ascii="Nirmala UI Semilight" w:hAnsi="Nirmala UI Semilight" w:cs="Nirmala UI Semilight"/>
          <w:sz w:val="18"/>
        </w:rPr>
        <w:t>„</w:t>
      </w:r>
      <w:proofErr w:type="spellStart"/>
      <w:r w:rsidR="008858C6" w:rsidRPr="008858C6">
        <w:rPr>
          <w:rFonts w:ascii="Nirmala UI Semilight" w:hAnsi="Nirmala UI Semilight" w:cs="Nirmala UI Semilight"/>
          <w:sz w:val="18"/>
        </w:rPr>
        <w:t>Deskline</w:t>
      </w:r>
      <w:proofErr w:type="spellEnd"/>
      <w:r w:rsidR="008858C6" w:rsidRPr="008858C6">
        <w:rPr>
          <w:rFonts w:ascii="Nirmala UI Semilight" w:hAnsi="Nirmala UI Semilight" w:cs="Nirmala UI Semilight"/>
          <w:sz w:val="18"/>
        </w:rPr>
        <w:t xml:space="preserve"> 4.0</w:t>
      </w:r>
      <w:r w:rsidR="00516D59">
        <w:rPr>
          <w:rFonts w:ascii="Nirmala UI Semilight" w:hAnsi="Nirmala UI Semilight" w:cs="Nirmala UI Semilight"/>
          <w:sz w:val="18"/>
        </w:rPr>
        <w:t>“, dem touristischen Informa</w:t>
      </w:r>
      <w:r w:rsidR="00953403">
        <w:rPr>
          <w:rFonts w:ascii="Nirmala UI Semilight" w:hAnsi="Nirmala UI Semilight" w:cs="Nirmala UI Semilight"/>
          <w:sz w:val="18"/>
        </w:rPr>
        <w:t>t</w:t>
      </w:r>
      <w:r w:rsidR="00516D59">
        <w:rPr>
          <w:rFonts w:ascii="Nirmala UI Semilight" w:hAnsi="Nirmala UI Semilight" w:cs="Nirmala UI Semilight"/>
          <w:sz w:val="18"/>
        </w:rPr>
        <w:t>i</w:t>
      </w:r>
      <w:r w:rsidR="00953403">
        <w:rPr>
          <w:rFonts w:ascii="Nirmala UI Semilight" w:hAnsi="Nirmala UI Semilight" w:cs="Nirmala UI Semilight"/>
          <w:sz w:val="18"/>
        </w:rPr>
        <w:t>ons- und Reservierungssystem</w:t>
      </w:r>
      <w:r w:rsidR="008858C6" w:rsidRPr="008858C6">
        <w:rPr>
          <w:rFonts w:ascii="Nirmala UI Semilight" w:hAnsi="Nirmala UI Semilight" w:cs="Nirmala UI Semilight"/>
          <w:sz w:val="18"/>
        </w:rPr>
        <w:t xml:space="preserve"> </w:t>
      </w:r>
      <w:r w:rsidR="00953403">
        <w:rPr>
          <w:rFonts w:ascii="Nirmala UI Semilight" w:hAnsi="Nirmala UI Semilight" w:cs="Nirmala UI Semilight"/>
          <w:sz w:val="18"/>
        </w:rPr>
        <w:t xml:space="preserve">der Tourist Information EdelSteinLand </w:t>
      </w:r>
      <w:r w:rsidR="008858C6" w:rsidRPr="008858C6">
        <w:rPr>
          <w:rFonts w:ascii="Nirmala UI Semilight" w:hAnsi="Nirmala UI Semilight" w:cs="Nirmala UI Semilight"/>
          <w:sz w:val="18"/>
        </w:rPr>
        <w:t xml:space="preserve">angezeigt. Ein weiteres Highlight </w:t>
      </w:r>
      <w:r>
        <w:rPr>
          <w:rFonts w:ascii="Nirmala UI Semilight" w:hAnsi="Nirmala UI Semilight" w:cs="Nirmala UI Semilight"/>
          <w:sz w:val="18"/>
        </w:rPr>
        <w:t>ist</w:t>
      </w:r>
      <w:r w:rsidR="008858C6" w:rsidRPr="008858C6">
        <w:rPr>
          <w:rFonts w:ascii="Nirmala UI Semilight" w:hAnsi="Nirmala UI Semilight" w:cs="Nirmala UI Semilight"/>
          <w:sz w:val="18"/>
        </w:rPr>
        <w:t xml:space="preserve"> der komplett überarbeitete Online-Shop zur Bestellung von Verkaufsartikel</w:t>
      </w:r>
      <w:r w:rsidR="00D37AB2">
        <w:rPr>
          <w:rFonts w:ascii="Nirmala UI Semilight" w:hAnsi="Nirmala UI Semilight" w:cs="Nirmala UI Semilight"/>
          <w:sz w:val="18"/>
        </w:rPr>
        <w:t>n</w:t>
      </w:r>
      <w:r w:rsidR="008858C6" w:rsidRPr="008858C6">
        <w:rPr>
          <w:rFonts w:ascii="Nirmala UI Semilight" w:hAnsi="Nirmala UI Semilight" w:cs="Nirmala UI Semilight"/>
          <w:sz w:val="18"/>
        </w:rPr>
        <w:t xml:space="preserve"> </w:t>
      </w:r>
      <w:r w:rsidR="00953403">
        <w:rPr>
          <w:rFonts w:ascii="Nirmala UI Semilight" w:hAnsi="Nirmala UI Semilight" w:cs="Nirmala UI Semilight"/>
          <w:sz w:val="18"/>
        </w:rPr>
        <w:t xml:space="preserve">und die direkte Buchbarkeit aller Pauschalangebote. Diese Lösung wurde eigens programmiert und ist derzeit in Rheinland-Pfalz einzigartig. </w:t>
      </w:r>
      <w:r w:rsidR="008858C6" w:rsidRPr="008858C6">
        <w:rPr>
          <w:rFonts w:ascii="Nirmala UI Semilight" w:hAnsi="Nirmala UI Semilight" w:cs="Nirmala UI Semilight"/>
          <w:sz w:val="18"/>
        </w:rPr>
        <w:t xml:space="preserve"> </w:t>
      </w:r>
    </w:p>
    <w:p w:rsidR="0076597E" w:rsidRDefault="00AB3CA3" w:rsidP="0076597E">
      <w:pPr>
        <w:jc w:val="both"/>
        <w:rPr>
          <w:rFonts w:ascii="Nirmala UI Semilight" w:hAnsi="Nirmala UI Semilight" w:cs="Nirmala UI Semilight"/>
          <w:sz w:val="18"/>
        </w:rPr>
      </w:pPr>
      <w:r w:rsidRPr="00AB3CA3">
        <w:rPr>
          <w:rFonts w:ascii="Nirmala UI Semilight" w:hAnsi="Nirmala UI Semilight" w:cs="Nirmala UI Semilight"/>
          <w:sz w:val="18"/>
        </w:rPr>
        <w:t xml:space="preserve">Im Frühjahr 2018 </w:t>
      </w:r>
      <w:r w:rsidR="00FA1C9E">
        <w:rPr>
          <w:rFonts w:ascii="Nirmala UI Semilight" w:hAnsi="Nirmala UI Semilight" w:cs="Nirmala UI Semilight"/>
          <w:sz w:val="18"/>
        </w:rPr>
        <w:t>folgen</w:t>
      </w:r>
      <w:r w:rsidRPr="00AB3CA3">
        <w:rPr>
          <w:rFonts w:ascii="Nirmala UI Semilight" w:hAnsi="Nirmala UI Semilight" w:cs="Nirmala UI Semilight"/>
          <w:sz w:val="18"/>
        </w:rPr>
        <w:t xml:space="preserve"> die Einbindung einer digitalen Bilddatenbank</w:t>
      </w:r>
      <w:r w:rsidR="00953403">
        <w:rPr>
          <w:rFonts w:ascii="Nirmala UI Semilight" w:hAnsi="Nirmala UI Semilight" w:cs="Nirmala UI Semilight"/>
          <w:sz w:val="18"/>
        </w:rPr>
        <w:t>, die Integ</w:t>
      </w:r>
      <w:r w:rsidR="00DA1D33">
        <w:rPr>
          <w:rFonts w:ascii="Nirmala UI Semilight" w:hAnsi="Nirmala UI Semilight" w:cs="Nirmala UI Semilight"/>
          <w:sz w:val="18"/>
        </w:rPr>
        <w:t xml:space="preserve">ration einer </w:t>
      </w:r>
      <w:r w:rsidR="00FA1C9E">
        <w:rPr>
          <w:rFonts w:ascii="Nirmala UI Semilight" w:hAnsi="Nirmala UI Semilight" w:cs="Nirmala UI Semilight"/>
          <w:sz w:val="18"/>
        </w:rPr>
        <w:t>Newsletter Funktion</w:t>
      </w:r>
      <w:r w:rsidRPr="00AB3CA3">
        <w:rPr>
          <w:rFonts w:ascii="Nirmala UI Semilight" w:hAnsi="Nirmala UI Semilight" w:cs="Nirmala UI Semilight"/>
          <w:sz w:val="18"/>
        </w:rPr>
        <w:t xml:space="preserve"> sowie die englische Übersetzung der Internetseite für die internationalen Gäste des </w:t>
      </w:r>
      <w:proofErr w:type="spellStart"/>
      <w:r w:rsidRPr="00AB3CA3">
        <w:rPr>
          <w:rFonts w:ascii="Nirmala UI Semilight" w:hAnsi="Nirmala UI Semilight" w:cs="Nirmala UI Semilight"/>
          <w:sz w:val="18"/>
        </w:rPr>
        <w:t>EdelSteinLandes</w:t>
      </w:r>
      <w:proofErr w:type="spellEnd"/>
      <w:r w:rsidRPr="00AB3CA3">
        <w:rPr>
          <w:rFonts w:ascii="Nirmala UI Semilight" w:hAnsi="Nirmala UI Semilight" w:cs="Nirmala UI Semilight"/>
          <w:sz w:val="18"/>
        </w:rPr>
        <w:t>.</w:t>
      </w:r>
    </w:p>
    <w:p w:rsidR="00FA1C9E" w:rsidRDefault="00FA1C9E" w:rsidP="0076597E">
      <w:pPr>
        <w:jc w:val="both"/>
        <w:rPr>
          <w:rFonts w:ascii="Nirmala UI Semilight" w:hAnsi="Nirmala UI Semilight" w:cs="Nirmala UI Semilight"/>
          <w:sz w:val="18"/>
        </w:rPr>
      </w:pPr>
    </w:p>
    <w:p w:rsidR="00FA1C9E" w:rsidRPr="00FA1C9E" w:rsidRDefault="00FA1C9E" w:rsidP="00FA1C9E">
      <w:pPr>
        <w:jc w:val="both"/>
        <w:rPr>
          <w:rFonts w:ascii="Nirmala UI Semilight" w:hAnsi="Nirmala UI Semilight" w:cs="Nirmala UI Semilight"/>
          <w:sz w:val="18"/>
        </w:rPr>
      </w:pPr>
      <w:r>
        <w:rPr>
          <w:rFonts w:ascii="Nirmala UI Semilight" w:hAnsi="Nirmala UI Semilight" w:cs="Nirmala UI Semilight"/>
          <w:sz w:val="18"/>
        </w:rPr>
        <w:t xml:space="preserve">Die zweite Neuigkeit aus dem EdelSteinLand, </w:t>
      </w:r>
      <w:r w:rsidR="00A9014F">
        <w:rPr>
          <w:rFonts w:ascii="Nirmala UI Semilight" w:hAnsi="Nirmala UI Semilight" w:cs="Nirmala UI Semilight"/>
          <w:sz w:val="18"/>
        </w:rPr>
        <w:t xml:space="preserve">ist </w:t>
      </w:r>
      <w:r>
        <w:rPr>
          <w:rFonts w:ascii="Nirmala UI Semilight" w:hAnsi="Nirmala UI Semilight" w:cs="Nirmala UI Semilight"/>
          <w:sz w:val="18"/>
        </w:rPr>
        <w:t xml:space="preserve">die </w:t>
      </w:r>
      <w:r w:rsidR="00A9014F">
        <w:rPr>
          <w:rFonts w:ascii="Nirmala UI Semilight" w:hAnsi="Nirmala UI Semilight" w:cs="Nirmala UI Semilight"/>
          <w:sz w:val="18"/>
        </w:rPr>
        <w:t xml:space="preserve">Vorstellung der </w:t>
      </w:r>
      <w:r w:rsidR="00A9014F" w:rsidRPr="00FA1C9E">
        <w:rPr>
          <w:rFonts w:ascii="Nirmala UI Semilight" w:hAnsi="Nirmala UI Semilight" w:cs="Nirmala UI Semilight"/>
          <w:sz w:val="18"/>
        </w:rPr>
        <w:t>neusten</w:t>
      </w:r>
      <w:r w:rsidRPr="00FA1C9E">
        <w:rPr>
          <w:rFonts w:ascii="Nirmala UI Semilight" w:hAnsi="Nirmala UI Semilight" w:cs="Nirmala UI Semilight"/>
          <w:sz w:val="18"/>
        </w:rPr>
        <w:t xml:space="preserve"> Auflage der Gäste- und Familienka</w:t>
      </w:r>
      <w:r w:rsidR="00A9014F">
        <w:rPr>
          <w:rFonts w:ascii="Nirmala UI Semilight" w:hAnsi="Nirmala UI Semilight" w:cs="Nirmala UI Semilight"/>
          <w:sz w:val="18"/>
        </w:rPr>
        <w:t xml:space="preserve">rte samt zugehörigem Info-Flyer. Beides ist </w:t>
      </w:r>
      <w:r w:rsidRPr="00FA1C9E">
        <w:rPr>
          <w:rFonts w:ascii="Nirmala UI Semilight" w:hAnsi="Nirmala UI Semilight" w:cs="Nirmala UI Semilight"/>
          <w:sz w:val="18"/>
        </w:rPr>
        <w:t>sofort im E</w:t>
      </w:r>
      <w:r w:rsidR="00A9014F">
        <w:rPr>
          <w:rFonts w:ascii="Nirmala UI Semilight" w:hAnsi="Nirmala UI Semilight" w:cs="Nirmala UI Semilight"/>
          <w:sz w:val="18"/>
        </w:rPr>
        <w:t>delSteinLand-Design erhältlich.</w:t>
      </w:r>
    </w:p>
    <w:p w:rsidR="00FA1C9E" w:rsidRPr="00FA1C9E" w:rsidRDefault="00FA1C9E" w:rsidP="00FA1C9E">
      <w:pPr>
        <w:jc w:val="both"/>
        <w:rPr>
          <w:rFonts w:ascii="Nirmala UI Semilight" w:hAnsi="Nirmala UI Semilight" w:cs="Nirmala UI Semilight"/>
          <w:sz w:val="18"/>
        </w:rPr>
      </w:pPr>
      <w:r w:rsidRPr="00FA1C9E">
        <w:rPr>
          <w:rFonts w:ascii="Nirmala UI Semilight" w:hAnsi="Nirmala UI Semilight" w:cs="Nirmala UI Semilight"/>
          <w:sz w:val="18"/>
        </w:rPr>
        <w:t>Die Gäste- und Familienkarten ermöglicht es, 15 Sehenswürdigkeiten im EdelSteinLand, an der Hunsrück Schiefer- und Burgenstraße und im Birkenfelder Land zu vergünstigten Eintrittspreisen zu besuchen. Gäste sparen über 20 % der regulären Eintrittspreise.</w:t>
      </w:r>
    </w:p>
    <w:p w:rsidR="00FA1C9E" w:rsidRPr="00FA1C9E" w:rsidRDefault="00FA1C9E" w:rsidP="00FA1C9E">
      <w:pPr>
        <w:jc w:val="both"/>
        <w:rPr>
          <w:rFonts w:ascii="Nirmala UI Semilight" w:hAnsi="Nirmala UI Semilight" w:cs="Nirmala UI Semilight"/>
          <w:sz w:val="18"/>
        </w:rPr>
      </w:pPr>
      <w:r w:rsidRPr="00FA1C9E">
        <w:rPr>
          <w:rFonts w:ascii="Nirmala UI Semilight" w:hAnsi="Nirmala UI Semilight" w:cs="Nirmala UI Semilight"/>
          <w:sz w:val="18"/>
        </w:rPr>
        <w:lastRenderedPageBreak/>
        <w:t xml:space="preserve">Dabei profitieren nicht nur die Besucher. Für die teilnehmenden Betriebe stellt die Gäste- und Familienkarte eine Möglichkeit dar, sich einem noch breiteren Publikum zu präsentieren und sich zu vernetzen. Besucher werden dazu angeregt, weitere Sehenswürdigkeiten im EdelSteinLand zu besuchen, ihren Aufenthalt zu verlängern oder wieder zu kehren. </w:t>
      </w:r>
    </w:p>
    <w:p w:rsidR="00FA1C9E" w:rsidRPr="00FA1C9E" w:rsidRDefault="00FA1C9E" w:rsidP="00FA1C9E">
      <w:pPr>
        <w:jc w:val="both"/>
        <w:rPr>
          <w:rFonts w:ascii="Nirmala UI Semilight" w:hAnsi="Nirmala UI Semilight" w:cs="Nirmala UI Semilight"/>
          <w:sz w:val="18"/>
        </w:rPr>
      </w:pPr>
      <w:r w:rsidRPr="00FA1C9E">
        <w:rPr>
          <w:rFonts w:ascii="Nirmala UI Semilight" w:hAnsi="Nirmala UI Semilight" w:cs="Nirmala UI Semilight"/>
          <w:sz w:val="18"/>
        </w:rPr>
        <w:t xml:space="preserve">Ausgegeben wird die Gäste- und Familienkarte immer zusammen mit einem Flyer, der über die teilnehmenden Sehenswürdigkeiten und die Konditionen informiert. Selbstverständlich ist auch dieser im neuen EdelSteinLand-Design erschienen. </w:t>
      </w:r>
    </w:p>
    <w:p w:rsidR="00FA1C9E" w:rsidRPr="00FA1C9E" w:rsidRDefault="00FA1C9E" w:rsidP="00FA1C9E">
      <w:pPr>
        <w:jc w:val="both"/>
        <w:rPr>
          <w:rFonts w:ascii="Nirmala UI Semilight" w:hAnsi="Nirmala UI Semilight" w:cs="Nirmala UI Semilight"/>
          <w:b/>
          <w:sz w:val="18"/>
        </w:rPr>
      </w:pPr>
      <w:r w:rsidRPr="00FA1C9E">
        <w:rPr>
          <w:rFonts w:ascii="Nirmala UI Semilight" w:hAnsi="Nirmala UI Semilight" w:cs="Nirmala UI Semilight"/>
          <w:b/>
          <w:sz w:val="18"/>
        </w:rPr>
        <w:t>So funktioniert es:</w:t>
      </w:r>
    </w:p>
    <w:p w:rsidR="00FA1C9E" w:rsidRPr="00FA1C9E" w:rsidRDefault="00FA1C9E" w:rsidP="00FA1C9E">
      <w:pPr>
        <w:jc w:val="both"/>
        <w:rPr>
          <w:rFonts w:ascii="Nirmala UI Semilight" w:hAnsi="Nirmala UI Semilight" w:cs="Nirmala UI Semilight"/>
          <w:sz w:val="18"/>
        </w:rPr>
      </w:pPr>
      <w:r w:rsidRPr="00FA1C9E">
        <w:rPr>
          <w:rFonts w:ascii="Nirmala UI Semilight" w:hAnsi="Nirmala UI Semilight" w:cs="Nirmala UI Semilight"/>
          <w:sz w:val="18"/>
        </w:rPr>
        <w:t>Die Gästekarte ist für 2,00 € erhältlich und gilt für einen Erwachsenen. Bei Vorlage in den teilnehmenden Sehenswürdigkeiten erhält er einen ermäßigten Eintrittspreis.</w:t>
      </w:r>
    </w:p>
    <w:p w:rsidR="00FA1C9E" w:rsidRPr="00FA1C9E" w:rsidRDefault="00FA1C9E" w:rsidP="00FA1C9E">
      <w:pPr>
        <w:jc w:val="both"/>
        <w:rPr>
          <w:rFonts w:ascii="Nirmala UI Semilight" w:hAnsi="Nirmala UI Semilight" w:cs="Nirmala UI Semilight"/>
          <w:sz w:val="18"/>
        </w:rPr>
      </w:pPr>
      <w:r w:rsidRPr="00FA1C9E">
        <w:rPr>
          <w:rFonts w:ascii="Nirmala UI Semilight" w:hAnsi="Nirmala UI Semilight" w:cs="Nirmala UI Semilight"/>
          <w:sz w:val="18"/>
        </w:rPr>
        <w:t>Die Familienkarte zum Preis von 5,00 € ist gültig für bis zu 2 Erwachsene und begleitende Kinder. Bei Vorlage der Karte zahlen die Erwachsenen den Gruppenpreis. Ein Kind bis 14 Jahre erhält freien Eintritt und alle weiteren Kinder zahlen den Kinderpreis.</w:t>
      </w:r>
    </w:p>
    <w:p w:rsidR="00FA1C9E" w:rsidRPr="00FA1C9E" w:rsidRDefault="00FA1C9E" w:rsidP="00FA1C9E">
      <w:pPr>
        <w:jc w:val="both"/>
        <w:rPr>
          <w:rFonts w:ascii="Nirmala UI Semilight" w:hAnsi="Nirmala UI Semilight" w:cs="Nirmala UI Semilight"/>
          <w:sz w:val="18"/>
        </w:rPr>
      </w:pPr>
      <w:r w:rsidRPr="00FA1C9E">
        <w:rPr>
          <w:rFonts w:ascii="Nirmala UI Semilight" w:hAnsi="Nirmala UI Semilight" w:cs="Nirmala UI Semilight"/>
          <w:sz w:val="18"/>
        </w:rPr>
        <w:t>Die Karte ist nach Ausstellung 1 Jahr lang gültig, in dieser Zeit kann jede Sehenswürdigkeit 1x zu vergünstigten Preisen besucht werden.</w:t>
      </w:r>
      <w:bookmarkStart w:id="0" w:name="_GoBack"/>
      <w:bookmarkEnd w:id="0"/>
    </w:p>
    <w:p w:rsidR="00FA1C9E" w:rsidRPr="00FA1C9E" w:rsidRDefault="00FA1C9E" w:rsidP="00FA1C9E">
      <w:pPr>
        <w:jc w:val="both"/>
        <w:rPr>
          <w:rFonts w:ascii="Nirmala UI Semilight" w:hAnsi="Nirmala UI Semilight" w:cs="Nirmala UI Semilight"/>
          <w:sz w:val="18"/>
        </w:rPr>
      </w:pPr>
      <w:r w:rsidRPr="00FA1C9E">
        <w:rPr>
          <w:rFonts w:ascii="Nirmala UI Semilight" w:hAnsi="Nirmala UI Semilight" w:cs="Nirmala UI Semilight"/>
          <w:sz w:val="18"/>
        </w:rPr>
        <w:t>Die Karten sind u.a. erhältlich bei den Tourist-Informationen EdelSteinLand:</w:t>
      </w:r>
    </w:p>
    <w:p w:rsidR="00FA1C9E" w:rsidRPr="00FA1C9E" w:rsidRDefault="00FA1C9E" w:rsidP="00FA1C9E">
      <w:pPr>
        <w:jc w:val="both"/>
        <w:rPr>
          <w:rFonts w:ascii="Nirmala UI Semilight" w:hAnsi="Nirmala UI Semilight" w:cs="Nirmala UI Semilight"/>
          <w:sz w:val="18"/>
        </w:rPr>
      </w:pPr>
      <w:r w:rsidRPr="00FA1C9E">
        <w:rPr>
          <w:rFonts w:ascii="Nirmala UI Semilight" w:hAnsi="Nirmala UI Semilight" w:cs="Nirmala UI Semilight"/>
          <w:sz w:val="18"/>
        </w:rPr>
        <w:t>Büro Idar-Oberstein: Hauptstr. 419, 55743 Idar-Oberstein, Tel. +49 6781 - 64871</w:t>
      </w:r>
    </w:p>
    <w:p w:rsidR="00FA1C9E" w:rsidRPr="00FA1C9E" w:rsidRDefault="00FA1C9E" w:rsidP="00FA1C9E">
      <w:pPr>
        <w:jc w:val="both"/>
        <w:rPr>
          <w:rFonts w:ascii="Nirmala UI Semilight" w:hAnsi="Nirmala UI Semilight" w:cs="Nirmala UI Semilight"/>
          <w:sz w:val="18"/>
        </w:rPr>
      </w:pPr>
      <w:r w:rsidRPr="00FA1C9E">
        <w:rPr>
          <w:rFonts w:ascii="Nirmala UI Semilight" w:hAnsi="Nirmala UI Semilight" w:cs="Nirmala UI Semilight"/>
          <w:sz w:val="18"/>
        </w:rPr>
        <w:t>Büro Herrstein: Brühlstr. 16, 55756 Herrstein, Tel. +49 6785 - 79104</w:t>
      </w:r>
    </w:p>
    <w:p w:rsidR="00FA1C9E" w:rsidRPr="00FA1C9E" w:rsidRDefault="00FA1C9E" w:rsidP="00FA1C9E">
      <w:pPr>
        <w:jc w:val="both"/>
        <w:rPr>
          <w:rFonts w:ascii="Nirmala UI Semilight" w:hAnsi="Nirmala UI Semilight" w:cs="Nirmala UI Semilight"/>
          <w:sz w:val="18"/>
        </w:rPr>
      </w:pPr>
      <w:r w:rsidRPr="00FA1C9E">
        <w:rPr>
          <w:rFonts w:ascii="Nirmala UI Semilight" w:hAnsi="Nirmala UI Semilight" w:cs="Nirmala UI Semilight"/>
          <w:sz w:val="18"/>
        </w:rPr>
        <w:t>info@edelsteinland.de</w:t>
      </w:r>
    </w:p>
    <w:p w:rsidR="00C1133F" w:rsidRDefault="00E76850" w:rsidP="0076597E">
      <w:pPr>
        <w:jc w:val="both"/>
        <w:rPr>
          <w:rFonts w:ascii="Nirmala UI Semilight" w:hAnsi="Nirmala UI Semilight" w:cs="Nirmala UI Semilight"/>
          <w:sz w:val="18"/>
        </w:rPr>
      </w:pPr>
      <w:hyperlink r:id="rId10" w:history="1">
        <w:r w:rsidR="00FA1C9E" w:rsidRPr="00363666">
          <w:rPr>
            <w:rStyle w:val="Hyperlink"/>
            <w:rFonts w:ascii="Nirmala UI Semilight" w:hAnsi="Nirmala UI Semilight" w:cs="Nirmala UI Semilight"/>
            <w:sz w:val="18"/>
          </w:rPr>
          <w:t>www.edelsteinland.de</w:t>
        </w:r>
      </w:hyperlink>
      <w:r w:rsidR="002F2251">
        <w:rPr>
          <w:rFonts w:ascii="Nirmala UI Semilight" w:hAnsi="Nirmala UI Semilight" w:cs="Nirmala UI Semilight"/>
          <w:sz w:val="18"/>
        </w:rPr>
        <w:t xml:space="preserve">                                                                                                                                                                                                                                                                                                                                                                                                                                                                                                                                                                                                                                                                                                                                                                                                                                                                                                                                                                                                                                                                                                             </w:t>
      </w:r>
      <w:r w:rsidR="00466F98">
        <w:rPr>
          <w:rFonts w:ascii="Nirmala UI Semilight" w:hAnsi="Nirmala UI Semilight" w:cs="Nirmala UI Semilight"/>
          <w:sz w:val="18"/>
        </w:rPr>
        <w:t xml:space="preserve">                                                                                                                                                                                                                                                                                                                                                                                                                                                                                                                                                                                                                                                                                                                                                                                                                                                                                                                                                                                                                                                                                                                                                                                                                                                                                                                                                                                                                                                                                                                                                                                                                                                                                                                                                                                                                                                                                                                                       </w:t>
      </w:r>
    </w:p>
    <w:sectPr w:rsidR="00C1133F" w:rsidSect="004E7A90">
      <w:headerReference w:type="default" r:id="rId11"/>
      <w:footerReference w:type="default" r:id="rId12"/>
      <w:pgSz w:w="11906" w:h="16838"/>
      <w:pgMar w:top="1418"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EF" w:rsidRDefault="00CD1CEF" w:rsidP="00D47019">
      <w:pPr>
        <w:spacing w:after="0" w:line="240" w:lineRule="auto"/>
      </w:pPr>
      <w:r>
        <w:separator/>
      </w:r>
    </w:p>
  </w:endnote>
  <w:endnote w:type="continuationSeparator" w:id="0">
    <w:p w:rsidR="00CD1CEF" w:rsidRDefault="00CD1CEF" w:rsidP="00D4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rmala UI Semilight">
    <w:panose1 w:val="020B04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41" w:rsidRPr="00CF70A3" w:rsidRDefault="00F27941" w:rsidP="00CF70A3">
    <w:pPr>
      <w:spacing w:after="0"/>
      <w:jc w:val="center"/>
      <w:rPr>
        <w:rFonts w:ascii="Arial" w:hAnsi="Arial" w:cs="Arial"/>
        <w:sz w:val="18"/>
        <w:szCs w:val="18"/>
        <w:u w:val="single"/>
      </w:rPr>
    </w:pPr>
    <w:r w:rsidRPr="00CF70A3">
      <w:rPr>
        <w:rFonts w:ascii="Arial" w:hAnsi="Arial" w:cs="Arial"/>
        <w:sz w:val="18"/>
        <w:szCs w:val="18"/>
        <w:u w:val="single"/>
      </w:rPr>
      <w:t>Für weitere Informationen und Bildmaterial wenden Sie sich bitte an:</w:t>
    </w:r>
  </w:p>
  <w:p w:rsidR="00CF70A3" w:rsidRPr="00CF70A3" w:rsidRDefault="00F27941" w:rsidP="00CF70A3">
    <w:pPr>
      <w:pStyle w:val="Fuzeile"/>
      <w:jc w:val="center"/>
      <w:rPr>
        <w:rFonts w:ascii="Arial" w:hAnsi="Arial" w:cs="Arial"/>
        <w:sz w:val="18"/>
        <w:szCs w:val="18"/>
      </w:rPr>
    </w:pPr>
    <w:r w:rsidRPr="00CF70A3">
      <w:rPr>
        <w:rFonts w:ascii="Arial" w:hAnsi="Arial" w:cs="Arial"/>
        <w:sz w:val="18"/>
        <w:szCs w:val="18"/>
      </w:rPr>
      <w:t>Madlaine Louis</w:t>
    </w:r>
    <w:r w:rsidR="00CF70A3">
      <w:rPr>
        <w:rFonts w:ascii="Arial" w:hAnsi="Arial" w:cs="Arial"/>
        <w:sz w:val="18"/>
        <w:szCs w:val="18"/>
      </w:rPr>
      <w:t xml:space="preserve"> -</w:t>
    </w:r>
    <w:r w:rsidRPr="00CF70A3">
      <w:rPr>
        <w:rFonts w:ascii="Arial" w:hAnsi="Arial" w:cs="Arial"/>
        <w:sz w:val="18"/>
        <w:szCs w:val="18"/>
      </w:rPr>
      <w:t xml:space="preserve"> Presse &amp; Öffentlichkeitsarbeit</w:t>
    </w:r>
    <w:r w:rsidR="00CF70A3">
      <w:rPr>
        <w:rFonts w:ascii="Arial" w:hAnsi="Arial" w:cs="Arial"/>
        <w:sz w:val="18"/>
        <w:szCs w:val="18"/>
      </w:rPr>
      <w:t xml:space="preserve"> - </w:t>
    </w:r>
    <w:r w:rsidRPr="00CF70A3">
      <w:rPr>
        <w:rFonts w:ascii="Arial" w:hAnsi="Arial" w:cs="Arial"/>
        <w:sz w:val="18"/>
        <w:szCs w:val="18"/>
      </w:rPr>
      <w:t xml:space="preserve"> </w:t>
    </w:r>
    <w:r w:rsidR="008858C6">
      <w:rPr>
        <w:rFonts w:ascii="Arial" w:hAnsi="Arial" w:cs="Arial"/>
        <w:sz w:val="18"/>
        <w:szCs w:val="18"/>
      </w:rPr>
      <w:t xml:space="preserve">Tourist-Information </w:t>
    </w:r>
    <w:r w:rsidRPr="00CF70A3">
      <w:rPr>
        <w:rFonts w:ascii="Arial" w:hAnsi="Arial" w:cs="Arial"/>
        <w:sz w:val="18"/>
        <w:szCs w:val="18"/>
      </w:rPr>
      <w:t xml:space="preserve">EdelSteinLand – Büro Idar-Oberstein – Hauptstraße 419 – 55743 Idar-Oberstein - </w:t>
    </w:r>
    <w:r w:rsidR="00CF70A3" w:rsidRPr="00CF70A3">
      <w:rPr>
        <w:rFonts w:ascii="Arial" w:hAnsi="Arial" w:cs="Arial"/>
        <w:sz w:val="18"/>
        <w:szCs w:val="18"/>
      </w:rPr>
      <w:t xml:space="preserve">Tel.: 06781 – 64873 - </w:t>
    </w:r>
    <w:hyperlink r:id="rId1" w:history="1">
      <w:r w:rsidR="00CF70A3" w:rsidRPr="00F67623">
        <w:rPr>
          <w:rStyle w:val="Hyperlink"/>
          <w:rFonts w:ascii="Arial" w:hAnsi="Arial" w:cs="Arial"/>
          <w:sz w:val="18"/>
          <w:szCs w:val="18"/>
        </w:rPr>
        <w:t>madlaine.louis@edelsteinland.de</w:t>
      </w:r>
    </w:hyperlink>
    <w:r w:rsidR="00CF70A3" w:rsidRPr="00CF70A3">
      <w:rPr>
        <w:rFonts w:ascii="Arial" w:hAnsi="Arial" w:cs="Arial"/>
        <w:sz w:val="18"/>
        <w:szCs w:val="18"/>
      </w:rPr>
      <w:t xml:space="preserve"> – </w:t>
    </w:r>
    <w:hyperlink r:id="rId2" w:history="1">
      <w:r w:rsidR="00CF70A3" w:rsidRPr="00CF70A3">
        <w:rPr>
          <w:rStyle w:val="Hyperlink"/>
          <w:rFonts w:ascii="Arial" w:hAnsi="Arial" w:cs="Arial"/>
          <w:sz w:val="18"/>
          <w:szCs w:val="18"/>
          <w:u w:val="none"/>
        </w:rPr>
        <w:t>www.edelsteinland.de</w:t>
      </w:r>
    </w:hyperlink>
  </w:p>
  <w:p w:rsidR="00F27941" w:rsidRPr="00451B54" w:rsidRDefault="00F27941" w:rsidP="00F27941">
    <w:pPr>
      <w:pStyle w:val="Fuzeile"/>
      <w:jc w:val="both"/>
      <w:rPr>
        <w:sz w:val="16"/>
        <w:u w:val="single"/>
      </w:rPr>
    </w:pPr>
  </w:p>
  <w:p w:rsidR="00F27941" w:rsidRDefault="00F27941"/>
  <w:p w:rsidR="004E7A90" w:rsidRPr="004E7A90" w:rsidRDefault="004E7A90" w:rsidP="004E7A90">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EF" w:rsidRDefault="00CD1CEF" w:rsidP="00D47019">
      <w:pPr>
        <w:spacing w:after="0" w:line="240" w:lineRule="auto"/>
      </w:pPr>
      <w:r>
        <w:separator/>
      </w:r>
    </w:p>
  </w:footnote>
  <w:footnote w:type="continuationSeparator" w:id="0">
    <w:p w:rsidR="00CD1CEF" w:rsidRDefault="00CD1CEF" w:rsidP="00D47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BC" w:rsidRDefault="000E39BC">
    <w:pPr>
      <w:pStyle w:val="Kopfzeile"/>
    </w:pPr>
    <w:r>
      <w:rPr>
        <w:rFonts w:eastAsia="Times New Roman"/>
        <w:noProof/>
        <w:lang w:eastAsia="de-DE"/>
      </w:rPr>
      <w:drawing>
        <wp:anchor distT="0" distB="0" distL="114300" distR="114300" simplePos="0" relativeHeight="251658240" behindDoc="0" locked="0" layoutInCell="1" allowOverlap="1" wp14:anchorId="0D838B12" wp14:editId="0A7AF175">
          <wp:simplePos x="0" y="0"/>
          <wp:positionH relativeFrom="margin">
            <wp:posOffset>4827270</wp:posOffset>
          </wp:positionH>
          <wp:positionV relativeFrom="margin">
            <wp:posOffset>-696595</wp:posOffset>
          </wp:positionV>
          <wp:extent cx="1543050" cy="1624965"/>
          <wp:effectExtent l="0" t="0" r="0" b="0"/>
          <wp:wrapSquare wrapText="bothSides"/>
          <wp:docPr id="2" name="Grafik 2" descr="cid:9CFA9375-D7E8-4730-B43C-10AFF960DD6D@Speedport_W_724V_09011603_00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5017F-9B10-40E9-837D-D5E1E23C3A12" descr="cid:9CFA9375-D7E8-4730-B43C-10AFF960DD6D@Speedport_W_724V_09011603_00_023"/>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43050" cy="16249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CC"/>
    <w:rsid w:val="00017BA5"/>
    <w:rsid w:val="00020AA4"/>
    <w:rsid w:val="0003105A"/>
    <w:rsid w:val="00031AA4"/>
    <w:rsid w:val="00044787"/>
    <w:rsid w:val="000473D2"/>
    <w:rsid w:val="00076632"/>
    <w:rsid w:val="000776B0"/>
    <w:rsid w:val="000B39D8"/>
    <w:rsid w:val="000D600E"/>
    <w:rsid w:val="000E39BC"/>
    <w:rsid w:val="0012167C"/>
    <w:rsid w:val="00157DF5"/>
    <w:rsid w:val="00195D54"/>
    <w:rsid w:val="001F14CD"/>
    <w:rsid w:val="002121C6"/>
    <w:rsid w:val="002633CA"/>
    <w:rsid w:val="00272E58"/>
    <w:rsid w:val="00284AB4"/>
    <w:rsid w:val="00290DD4"/>
    <w:rsid w:val="002935F4"/>
    <w:rsid w:val="002D03A1"/>
    <w:rsid w:val="002F2251"/>
    <w:rsid w:val="00323A99"/>
    <w:rsid w:val="00342AF0"/>
    <w:rsid w:val="00377609"/>
    <w:rsid w:val="00390FA0"/>
    <w:rsid w:val="003974C0"/>
    <w:rsid w:val="003D7B9E"/>
    <w:rsid w:val="0041598D"/>
    <w:rsid w:val="00451B54"/>
    <w:rsid w:val="00455D2F"/>
    <w:rsid w:val="00466F98"/>
    <w:rsid w:val="004B2C51"/>
    <w:rsid w:val="004B7AA3"/>
    <w:rsid w:val="004D4EE8"/>
    <w:rsid w:val="004E3C26"/>
    <w:rsid w:val="004E6B69"/>
    <w:rsid w:val="004E7A90"/>
    <w:rsid w:val="00505264"/>
    <w:rsid w:val="00516D59"/>
    <w:rsid w:val="005418DE"/>
    <w:rsid w:val="005477A9"/>
    <w:rsid w:val="00556855"/>
    <w:rsid w:val="0057440F"/>
    <w:rsid w:val="00581567"/>
    <w:rsid w:val="0058552C"/>
    <w:rsid w:val="00586D11"/>
    <w:rsid w:val="00595FE0"/>
    <w:rsid w:val="005B586A"/>
    <w:rsid w:val="005D0EA0"/>
    <w:rsid w:val="005F5105"/>
    <w:rsid w:val="00604BF2"/>
    <w:rsid w:val="00604EAB"/>
    <w:rsid w:val="00620372"/>
    <w:rsid w:val="00640D05"/>
    <w:rsid w:val="00647136"/>
    <w:rsid w:val="0066113F"/>
    <w:rsid w:val="0069113E"/>
    <w:rsid w:val="006A5A4E"/>
    <w:rsid w:val="006E0EDB"/>
    <w:rsid w:val="00700AE6"/>
    <w:rsid w:val="00700C40"/>
    <w:rsid w:val="00702D2A"/>
    <w:rsid w:val="00706AE1"/>
    <w:rsid w:val="0073448D"/>
    <w:rsid w:val="00761C07"/>
    <w:rsid w:val="0076597E"/>
    <w:rsid w:val="00783CDD"/>
    <w:rsid w:val="007D6A9B"/>
    <w:rsid w:val="007E194A"/>
    <w:rsid w:val="00813A9C"/>
    <w:rsid w:val="00836FCC"/>
    <w:rsid w:val="0084273F"/>
    <w:rsid w:val="00853086"/>
    <w:rsid w:val="00854995"/>
    <w:rsid w:val="00856B69"/>
    <w:rsid w:val="008858C6"/>
    <w:rsid w:val="008B7E32"/>
    <w:rsid w:val="008C77D8"/>
    <w:rsid w:val="008D5D42"/>
    <w:rsid w:val="008F4E08"/>
    <w:rsid w:val="009109F8"/>
    <w:rsid w:val="0092428A"/>
    <w:rsid w:val="00943325"/>
    <w:rsid w:val="00953403"/>
    <w:rsid w:val="00997B4A"/>
    <w:rsid w:val="009B2342"/>
    <w:rsid w:val="00A00515"/>
    <w:rsid w:val="00A21F42"/>
    <w:rsid w:val="00A4767A"/>
    <w:rsid w:val="00A7766A"/>
    <w:rsid w:val="00A853C8"/>
    <w:rsid w:val="00A9014F"/>
    <w:rsid w:val="00A94EEE"/>
    <w:rsid w:val="00AB3CA3"/>
    <w:rsid w:val="00AF1041"/>
    <w:rsid w:val="00B1119E"/>
    <w:rsid w:val="00B30B83"/>
    <w:rsid w:val="00B32045"/>
    <w:rsid w:val="00B43427"/>
    <w:rsid w:val="00B46E76"/>
    <w:rsid w:val="00B50C40"/>
    <w:rsid w:val="00B51569"/>
    <w:rsid w:val="00B52451"/>
    <w:rsid w:val="00B529CC"/>
    <w:rsid w:val="00B80A19"/>
    <w:rsid w:val="00BA20C8"/>
    <w:rsid w:val="00BB686D"/>
    <w:rsid w:val="00BC004D"/>
    <w:rsid w:val="00BE36CF"/>
    <w:rsid w:val="00BE5D71"/>
    <w:rsid w:val="00BF0D5A"/>
    <w:rsid w:val="00C1133F"/>
    <w:rsid w:val="00C2038B"/>
    <w:rsid w:val="00C47FDC"/>
    <w:rsid w:val="00C6563C"/>
    <w:rsid w:val="00C76B87"/>
    <w:rsid w:val="00C867C4"/>
    <w:rsid w:val="00C9149C"/>
    <w:rsid w:val="00CB1A10"/>
    <w:rsid w:val="00CC7369"/>
    <w:rsid w:val="00CD1CEF"/>
    <w:rsid w:val="00CD2FC5"/>
    <w:rsid w:val="00CD7BEF"/>
    <w:rsid w:val="00CE7E97"/>
    <w:rsid w:val="00CF70A3"/>
    <w:rsid w:val="00D1184F"/>
    <w:rsid w:val="00D37AB2"/>
    <w:rsid w:val="00D44832"/>
    <w:rsid w:val="00D47019"/>
    <w:rsid w:val="00D70D4E"/>
    <w:rsid w:val="00D725D3"/>
    <w:rsid w:val="00DA1D33"/>
    <w:rsid w:val="00DB2A8A"/>
    <w:rsid w:val="00DB37B6"/>
    <w:rsid w:val="00E236FA"/>
    <w:rsid w:val="00E239FD"/>
    <w:rsid w:val="00E30913"/>
    <w:rsid w:val="00E32822"/>
    <w:rsid w:val="00E51872"/>
    <w:rsid w:val="00E54CB1"/>
    <w:rsid w:val="00E56200"/>
    <w:rsid w:val="00E66AD8"/>
    <w:rsid w:val="00E76850"/>
    <w:rsid w:val="00E912D9"/>
    <w:rsid w:val="00EB1D7F"/>
    <w:rsid w:val="00F04239"/>
    <w:rsid w:val="00F27941"/>
    <w:rsid w:val="00F302CB"/>
    <w:rsid w:val="00F4473A"/>
    <w:rsid w:val="00FA1C9E"/>
    <w:rsid w:val="00FA5031"/>
    <w:rsid w:val="00FB09F8"/>
    <w:rsid w:val="00FD4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7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019"/>
  </w:style>
  <w:style w:type="paragraph" w:styleId="Fuzeile">
    <w:name w:val="footer"/>
    <w:basedOn w:val="Standard"/>
    <w:link w:val="FuzeileZchn"/>
    <w:uiPriority w:val="99"/>
    <w:unhideWhenUsed/>
    <w:rsid w:val="00D47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019"/>
  </w:style>
  <w:style w:type="character" w:styleId="Hyperlink">
    <w:name w:val="Hyperlink"/>
    <w:basedOn w:val="Absatz-Standardschriftart"/>
    <w:uiPriority w:val="99"/>
    <w:unhideWhenUsed/>
    <w:rsid w:val="00CD7BEF"/>
    <w:rPr>
      <w:color w:val="0000FF" w:themeColor="hyperlink"/>
      <w:u w:val="single"/>
    </w:rPr>
  </w:style>
  <w:style w:type="paragraph" w:styleId="Sprechblasentext">
    <w:name w:val="Balloon Text"/>
    <w:basedOn w:val="Standard"/>
    <w:link w:val="SprechblasentextZchn"/>
    <w:uiPriority w:val="99"/>
    <w:semiHidden/>
    <w:unhideWhenUsed/>
    <w:rsid w:val="000E39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7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019"/>
  </w:style>
  <w:style w:type="paragraph" w:styleId="Fuzeile">
    <w:name w:val="footer"/>
    <w:basedOn w:val="Standard"/>
    <w:link w:val="FuzeileZchn"/>
    <w:uiPriority w:val="99"/>
    <w:unhideWhenUsed/>
    <w:rsid w:val="00D47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019"/>
  </w:style>
  <w:style w:type="character" w:styleId="Hyperlink">
    <w:name w:val="Hyperlink"/>
    <w:basedOn w:val="Absatz-Standardschriftart"/>
    <w:uiPriority w:val="99"/>
    <w:unhideWhenUsed/>
    <w:rsid w:val="00CD7BEF"/>
    <w:rPr>
      <w:color w:val="0000FF" w:themeColor="hyperlink"/>
      <w:u w:val="single"/>
    </w:rPr>
  </w:style>
  <w:style w:type="paragraph" w:styleId="Sprechblasentext">
    <w:name w:val="Balloon Text"/>
    <w:basedOn w:val="Standard"/>
    <w:link w:val="SprechblasentextZchn"/>
    <w:uiPriority w:val="99"/>
    <w:semiHidden/>
    <w:unhideWhenUsed/>
    <w:rsid w:val="000E39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3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lsteinland.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elsteinland.de" TargetMode="External"/><Relationship Id="rId4" Type="http://schemas.openxmlformats.org/officeDocument/2006/relationships/settings" Target="settings.xml"/><Relationship Id="rId9" Type="http://schemas.openxmlformats.org/officeDocument/2006/relationships/hyperlink" Target="http://www.edelsteinlan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delsteinland.de" TargetMode="External"/><Relationship Id="rId1" Type="http://schemas.openxmlformats.org/officeDocument/2006/relationships/hyperlink" Target="mailto:madlaine.louis@edelsteinla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9CFA9375-D7E8-4730-B43C-10AFF960DD6D@Speedport_W_724V_09011603_00_023"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1F38-3C16-44A4-9B18-71638D5C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6554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Madlaine - Stadtverwaltung Idar-Oberstein</dc:creator>
  <cp:lastModifiedBy>Louis Madlaine - Stadtverwaltung Idar-Oberstein</cp:lastModifiedBy>
  <cp:revision>5</cp:revision>
  <cp:lastPrinted>2017-09-10T11:17:00Z</cp:lastPrinted>
  <dcterms:created xsi:type="dcterms:W3CDTF">2017-10-04T12:42:00Z</dcterms:created>
  <dcterms:modified xsi:type="dcterms:W3CDTF">2017-10-06T06:25:00Z</dcterms:modified>
</cp:coreProperties>
</file>